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5C" w:rsidRDefault="00B33AB1">
      <w:r>
        <w:rPr>
          <w:rFonts w:ascii="Arial" w:hAnsi="Arial" w:cs="Arial"/>
          <w:color w:val="1A1A1A"/>
          <w:shd w:val="clear" w:color="auto" w:fill="FFFFFF"/>
        </w:rPr>
        <w:t>Режим работы «Точки роста» совпадает с режимом работы школы</w:t>
      </w:r>
      <w:bookmarkStart w:id="0" w:name="_GoBack"/>
      <w:bookmarkEnd w:id="0"/>
    </w:p>
    <w:sectPr w:rsidR="0009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B1"/>
    <w:rsid w:val="0009305C"/>
    <w:rsid w:val="00B3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72CCB-AA33-4284-BCB3-B4470144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rg-adguard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 Позитив</dc:creator>
  <cp:keywords/>
  <dc:description/>
  <cp:lastModifiedBy>Джон Позитив</cp:lastModifiedBy>
  <cp:revision>1</cp:revision>
  <dcterms:created xsi:type="dcterms:W3CDTF">2023-12-19T12:40:00Z</dcterms:created>
  <dcterms:modified xsi:type="dcterms:W3CDTF">2023-12-19T12:40:00Z</dcterms:modified>
</cp:coreProperties>
</file>